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8E4C7C" w:rsidRPr="008E4C7C">
        <w:rPr>
          <w:rFonts w:ascii="Verdana" w:hAnsi="Verdana"/>
          <w:b/>
          <w:sz w:val="18"/>
          <w:szCs w:val="18"/>
          <w:lang w:val="en-US"/>
        </w:rPr>
        <w:t>Výměna kolejnic v žst. Dobrá u Frýdku-Místku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E4C7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E4C7C" w:rsidRPr="008E4C7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E4C7C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6C162862-A648-499E-8256-C888FDD73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C84F23B-411D-4B54-B2A0-33C3DE995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2018-11-26T13:52:00Z</dcterms:created>
  <dcterms:modified xsi:type="dcterms:W3CDTF">2020-03-02T13:31:00Z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